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C924" w14:textId="0094C7B8" w:rsidR="009B30B9" w:rsidRDefault="008E2E91">
      <w:pPr>
        <w:pStyle w:val="PrimarySectionTextNoHangingIndent-HC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HRP-315 | </w:t>
      </w:r>
      <w:r>
        <w:rPr>
          <w:rFonts w:cs="Arial"/>
          <w:sz w:val="24"/>
          <w:szCs w:val="24"/>
        </w:rPr>
        <w:t>1/13/2023</w:t>
      </w:r>
      <w:r>
        <w:rPr>
          <w:sz w:val="24"/>
          <w:szCs w:val="24"/>
        </w:rPr>
        <w:t xml:space="preserve"> </w:t>
      </w:r>
    </w:p>
    <w:p w14:paraId="7DBBBD41" w14:textId="77777777" w:rsidR="009B30B9" w:rsidRDefault="009B30B9">
      <w:pPr>
        <w:pStyle w:val="PrimarySectionTextNoHangingIndent-HCG"/>
        <w:jc w:val="center"/>
      </w:pPr>
    </w:p>
    <w:p w14:paraId="59EDD12C" w14:textId="025AAFE2" w:rsidR="009B30B9" w:rsidRDefault="008E2E91">
      <w:pPr>
        <w:pStyle w:val="DocumentTitle-HCG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Cs w:val="32"/>
        </w:rPr>
        <w:t>WORKSHEET: Advertisements</w:t>
      </w:r>
    </w:p>
    <w:p w14:paraId="5B149E1D" w14:textId="798CCB7D" w:rsidR="009B30B9" w:rsidRDefault="008E2E91">
      <w:pPr>
        <w:pStyle w:val="PrimarySectionTextNoHangingIndent-HCG"/>
        <w:rPr>
          <w:rFonts w:eastAsia="Calibri" w:cs="Arial"/>
        </w:rPr>
      </w:pPr>
      <w:r>
        <w:rPr>
          <w:rFonts w:cs="Arial"/>
        </w:rPr>
        <w:t xml:space="preserve">The purpose of this worksheet is to provide support for the convened IRB or </w:t>
      </w:r>
      <w:r>
        <w:rPr>
          <w:rFonts w:cs="Arial"/>
          <w:u w:val="double"/>
        </w:rPr>
        <w:t>Designated Reviewers</w:t>
      </w:r>
      <w:r>
        <w:rPr>
          <w:rFonts w:cs="Arial"/>
        </w:rPr>
        <w:t xml:space="preserve"> when evaluating advertisement meant to be seen or heard by subjects.</w:t>
      </w:r>
      <w:r>
        <w:rPr>
          <w:rStyle w:val="EndnoteReference"/>
          <w:rFonts w:eastAsia="Calibri" w:cs="Arial"/>
        </w:rPr>
        <w:endnoteReference w:id="2"/>
      </w:r>
    </w:p>
    <w:p w14:paraId="41029F6B" w14:textId="4D571B23" w:rsidR="009B30B9" w:rsidRDefault="008E2E91">
      <w:pPr>
        <w:pStyle w:val="SectionHeading-HCG"/>
        <w:numPr>
          <w:ilvl w:val="0"/>
          <w:numId w:val="8"/>
        </w:numPr>
        <w:pBdr>
          <w:bottom w:val="single" w:sz="4" w:space="0" w:color="AEAAAA" w:themeColor="background2" w:themeShade="BF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Context</w:t>
      </w:r>
      <w:r>
        <w:rPr>
          <w:b w:val="0"/>
          <w:sz w:val="22"/>
          <w:szCs w:val="22"/>
        </w:rPr>
        <w:t xml:space="preserve"> (Check if </w:t>
      </w:r>
      <w:r>
        <w:rPr>
          <w:sz w:val="22"/>
          <w:szCs w:val="22"/>
        </w:rPr>
        <w:t>“Yes”</w:t>
      </w:r>
      <w:r>
        <w:rPr>
          <w:b w:val="0"/>
          <w:sz w:val="22"/>
          <w:szCs w:val="22"/>
        </w:rPr>
        <w:t>. All must be checked)</w:t>
      </w:r>
    </w:p>
    <w:p w14:paraId="1CAAA065" w14:textId="77777777" w:rsidR="009B30B9" w:rsidRDefault="008E2E91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203607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application describes the mode of communication.</w:t>
      </w:r>
    </w:p>
    <w:p w14:paraId="58D7F1F8" w14:textId="77777777" w:rsidR="009B30B9" w:rsidRDefault="008E2E91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71586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For printed advertisements, the final copy is being reviewed.</w:t>
      </w:r>
    </w:p>
    <w:p w14:paraId="6F6AA888" w14:textId="77777777" w:rsidR="009B30B9" w:rsidRDefault="008E2E91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64065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For audio/v</w:t>
      </w:r>
      <w:r>
        <w:rPr>
          <w:rFonts w:cs="Arial"/>
        </w:rPr>
        <w:t>ideo tape, the tape is the final version</w:t>
      </w:r>
    </w:p>
    <w:p w14:paraId="69D069C2" w14:textId="24DBE09C" w:rsidR="009B30B9" w:rsidRDefault="008E2E91">
      <w:pPr>
        <w:pStyle w:val="SectionHeading-HCG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advertisement: </w:t>
      </w:r>
      <w:r>
        <w:rPr>
          <w:b w:val="0"/>
          <w:bCs w:val="0"/>
          <w:sz w:val="22"/>
          <w:szCs w:val="22"/>
        </w:rPr>
        <w:t xml:space="preserve">(Check if </w:t>
      </w:r>
      <w:r>
        <w:rPr>
          <w:sz w:val="22"/>
          <w:szCs w:val="22"/>
        </w:rPr>
        <w:t>“Yes”</w:t>
      </w:r>
      <w:r>
        <w:rPr>
          <w:b w:val="0"/>
          <w:bCs w:val="0"/>
          <w:sz w:val="22"/>
          <w:szCs w:val="22"/>
        </w:rPr>
        <w:t xml:space="preserve">. All must be checked)  </w:t>
      </w:r>
    </w:p>
    <w:p w14:paraId="7B761728" w14:textId="77777777" w:rsidR="009B30B9" w:rsidRDefault="008E2E91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84983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Style w:val="SecondarySub-SectionText-HCGChar"/>
          <w:rFonts w:cs="Arial"/>
        </w:rPr>
        <w:t>Does NOT state or imply a certainty of favorable outcome or other benefits beyond what is outlined in the consent document and the protocol</w:t>
      </w:r>
      <w:r>
        <w:rPr>
          <w:rFonts w:cs="Arial"/>
        </w:rPr>
        <w:t>.</w:t>
      </w:r>
    </w:p>
    <w:p w14:paraId="7C635802" w14:textId="77777777" w:rsidR="009B30B9" w:rsidRDefault="008E2E91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08611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Does NOT promise “free treatment,” when the intent is only to say subjects will not be charged for taking part in the research.</w:t>
      </w:r>
    </w:p>
    <w:p w14:paraId="0A3435F2" w14:textId="77777777" w:rsidR="009B30B9" w:rsidRDefault="008E2E91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17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Does NOT include exculpatory language.</w:t>
      </w:r>
    </w:p>
    <w:p w14:paraId="10064A13" w14:textId="77777777" w:rsidR="009B30B9" w:rsidRDefault="008E2E91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26364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Style w:val="SecondarySub-SectionText-HCGChar"/>
          <w:rFonts w:cs="Arial"/>
        </w:rPr>
        <w:t xml:space="preserve">Does NOT emphasize the payment or the amount to be paid, by such means as </w:t>
      </w:r>
      <w:r>
        <w:rPr>
          <w:rStyle w:val="SecondarySub-SectionText-HCGChar"/>
          <w:rFonts w:cs="Arial"/>
        </w:rPr>
        <w:t>larger or bold type</w:t>
      </w:r>
      <w:r>
        <w:rPr>
          <w:rFonts w:cs="Arial"/>
        </w:rPr>
        <w:t xml:space="preserve"> </w:t>
      </w:r>
    </w:p>
    <w:p w14:paraId="5C54877A" w14:textId="77777777" w:rsidR="009B30B9" w:rsidRDefault="008E2E91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82725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advertisement is limited to the information prospective subjects need to determine their eligibility and interest, such as:</w:t>
      </w:r>
    </w:p>
    <w:p w14:paraId="31DE4596" w14:textId="77777777" w:rsidR="009B30B9" w:rsidRDefault="008E2E91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name and address of the investigator or research facility</w:t>
      </w:r>
    </w:p>
    <w:p w14:paraId="37206568" w14:textId="77777777" w:rsidR="009B30B9" w:rsidRDefault="008E2E91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 xml:space="preserve">The condition under study or the purpose </w:t>
      </w:r>
      <w:r>
        <w:rPr>
          <w:rFonts w:cs="Arial"/>
        </w:rPr>
        <w:t>of the research</w:t>
      </w:r>
    </w:p>
    <w:p w14:paraId="70DF1F6B" w14:textId="77777777" w:rsidR="009B30B9" w:rsidRDefault="008E2E91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In summary form, the criteria that will be used to determine eligibility for the study</w:t>
      </w:r>
    </w:p>
    <w:p w14:paraId="3AC54781" w14:textId="77777777" w:rsidR="009B30B9" w:rsidRDefault="008E2E91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 xml:space="preserve">A brief list of participation </w:t>
      </w:r>
      <w:proofErr w:type="gramStart"/>
      <w:r>
        <w:rPr>
          <w:rFonts w:cs="Arial"/>
        </w:rPr>
        <w:t>benefits, if</w:t>
      </w:r>
      <w:proofErr w:type="gramEnd"/>
      <w:r>
        <w:rPr>
          <w:rFonts w:cs="Arial"/>
        </w:rPr>
        <w:t xml:space="preserve"> any</w:t>
      </w:r>
    </w:p>
    <w:p w14:paraId="3D54EE9D" w14:textId="77777777" w:rsidR="009B30B9" w:rsidRDefault="008E2E91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time or other commitment required of the subjects</w:t>
      </w:r>
    </w:p>
    <w:p w14:paraId="4A7D4762" w14:textId="4D6948B4" w:rsidR="009B30B9" w:rsidRDefault="008E2E91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location of the research and the person or offic</w:t>
      </w:r>
      <w:r>
        <w:rPr>
          <w:rFonts w:cs="Arial"/>
        </w:rPr>
        <w:t>e to contact for further information.</w:t>
      </w:r>
    </w:p>
    <w:p w14:paraId="43285E2E" w14:textId="217078C2" w:rsidR="009B30B9" w:rsidRDefault="008E2E91">
      <w:pPr>
        <w:pStyle w:val="SectionHeading-HCG"/>
        <w:numPr>
          <w:ilvl w:val="0"/>
          <w:numId w:val="8"/>
        </w:numPr>
        <w:spacing w:line="276" w:lineRule="auto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For FDA-Regulated research, the Advertisement:</w:t>
      </w:r>
      <w:r>
        <w:rPr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(Check if </w:t>
      </w:r>
      <w:r>
        <w:rPr>
          <w:sz w:val="22"/>
          <w:szCs w:val="22"/>
        </w:rPr>
        <w:t>“Yes”</w:t>
      </w:r>
      <w:r>
        <w:rPr>
          <w:b w:val="0"/>
          <w:bCs w:val="0"/>
          <w:sz w:val="22"/>
          <w:szCs w:val="22"/>
        </w:rPr>
        <w:t>. All must be checked)</w:t>
      </w:r>
    </w:p>
    <w:p w14:paraId="7EB1F3E8" w14:textId="77777777" w:rsidR="009B30B9" w:rsidRDefault="008E2E91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57709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Style w:val="SecondarySub-SectionText-HCGChar"/>
          <w:rFonts w:cs="Arial"/>
        </w:rPr>
        <w:t xml:space="preserve">Does NOT make claims, either explicitly or implicitly, that the drug, </w:t>
      </w:r>
      <w:proofErr w:type="gramStart"/>
      <w:r>
        <w:rPr>
          <w:rStyle w:val="SecondarySub-SectionText-HCGChar"/>
          <w:rFonts w:cs="Arial"/>
        </w:rPr>
        <w:t>biologic</w:t>
      </w:r>
      <w:proofErr w:type="gramEnd"/>
      <w:r>
        <w:rPr>
          <w:rStyle w:val="SecondarySub-SectionText-HCGChar"/>
          <w:rFonts w:cs="Arial"/>
        </w:rPr>
        <w:t xml:space="preserve"> or device is safe or effective for the purposes un</w:t>
      </w:r>
      <w:r>
        <w:rPr>
          <w:rStyle w:val="SecondarySub-SectionText-HCGChar"/>
          <w:rFonts w:cs="Arial"/>
        </w:rPr>
        <w:t>der investigation.</w:t>
      </w:r>
    </w:p>
    <w:p w14:paraId="0BE70C63" w14:textId="77777777" w:rsidR="009B30B9" w:rsidRDefault="008E2E91">
      <w:pPr>
        <w:pStyle w:val="PrimarySectionTextHangingCheckboxes-HCG"/>
        <w:rPr>
          <w:rStyle w:val="SecondarySub-SectionText-HCGChar"/>
          <w:rFonts w:cs="Arial"/>
        </w:rPr>
      </w:pPr>
      <w:sdt>
        <w:sdtPr>
          <w:rPr>
            <w:rStyle w:val="SecondarySub-SectionText-HCGChar"/>
            <w:rFonts w:cs="Arial"/>
          </w:rPr>
          <w:id w:val="-356589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econdarySub-SectionText-HCGChar"/>
          </w:rPr>
        </w:sdtEndPr>
        <w:sdtContent>
          <w:r>
            <w:rPr>
              <w:rStyle w:val="SecondarySub-SectionText-HCGChar"/>
              <w:rFonts w:ascii="Segoe UI Symbol" w:hAnsi="Segoe UI Symbol" w:cs="Segoe UI Symbol"/>
            </w:rPr>
            <w:t>☐</w:t>
          </w:r>
        </w:sdtContent>
      </w:sdt>
      <w:r>
        <w:rPr>
          <w:rStyle w:val="SecondarySub-SectionText-HCGChar"/>
          <w:rFonts w:cs="Arial"/>
        </w:rPr>
        <w:t xml:space="preserve"> Does NOT make claims, either explicitly or implicitly, that the test article is known to be equivalent or superior to any other drug, </w:t>
      </w:r>
      <w:proofErr w:type="gramStart"/>
      <w:r>
        <w:rPr>
          <w:rStyle w:val="SecondarySub-SectionText-HCGChar"/>
          <w:rFonts w:cs="Arial"/>
        </w:rPr>
        <w:t>biologic</w:t>
      </w:r>
      <w:proofErr w:type="gramEnd"/>
      <w:r>
        <w:rPr>
          <w:rStyle w:val="SecondarySub-SectionText-HCGChar"/>
          <w:rFonts w:cs="Arial"/>
        </w:rPr>
        <w:t xml:space="preserve"> or device.</w:t>
      </w:r>
    </w:p>
    <w:p w14:paraId="39D2E43E" w14:textId="77777777" w:rsidR="009B30B9" w:rsidRDefault="008E2E91">
      <w:pPr>
        <w:pStyle w:val="Sub-SectionText-HCG"/>
        <w:spacing w:line="276" w:lineRule="auto"/>
        <w:ind w:left="288"/>
        <w:rPr>
          <w:rFonts w:cs="Arial"/>
        </w:rPr>
      </w:pPr>
      <w:sdt>
        <w:sdtPr>
          <w:rPr>
            <w:rFonts w:cs="Arial"/>
          </w:rPr>
          <w:id w:val="651575286"/>
          <w:placeholder>
            <w:docPart w:val="6E2C67C468E80444940DD9E5337EE29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Does NOT use terms, such as “new treatment,” “new medication” or “new drug”</w:t>
      </w:r>
      <w:r>
        <w:rPr>
          <w:rFonts w:cs="Arial"/>
        </w:rPr>
        <w:t xml:space="preserve"> without explaining that the test article is investigational.</w:t>
      </w:r>
    </w:p>
    <w:p w14:paraId="6FB78158" w14:textId="13C33EAE" w:rsidR="009B30B9" w:rsidRDefault="008E2E91">
      <w:pPr>
        <w:pStyle w:val="Sub-SectionText-HCG"/>
        <w:spacing w:line="276" w:lineRule="auto"/>
        <w:ind w:left="288"/>
        <w:rPr>
          <w:rFonts w:cs="Arial"/>
        </w:rPr>
      </w:pPr>
      <w:sdt>
        <w:sdtPr>
          <w:rPr>
            <w:rFonts w:cs="Arial"/>
          </w:rPr>
          <w:id w:val="396954830"/>
          <w:placeholder>
            <w:docPart w:val="6E2C67C468E80444940DD9E5337EE29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Does NOT include a coupon good for a discount on the purchase price of the product once it has been approved for marketing.</w:t>
      </w:r>
    </w:p>
    <w:p w14:paraId="6DAEDF0F" w14:textId="74A33E0B" w:rsidR="009B30B9" w:rsidRDefault="009B30B9">
      <w:pPr>
        <w:pStyle w:val="PrimarySectionTextHangingCheckboxes-HCG"/>
        <w:ind w:left="720" w:firstLine="0"/>
        <w:rPr>
          <w:rFonts w:cs="Arial"/>
          <w:color w:val="F898A6"/>
        </w:rPr>
      </w:pPr>
    </w:p>
    <w:sectPr w:rsidR="009B30B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6DBA" w14:textId="77777777" w:rsidR="001D6067" w:rsidRDefault="001D6067" w:rsidP="00855EE6">
      <w:pPr>
        <w:spacing w:after="0" w:line="240" w:lineRule="auto"/>
      </w:pPr>
      <w:r>
        <w:separator/>
      </w:r>
    </w:p>
  </w:endnote>
  <w:endnote w:type="continuationSeparator" w:id="0">
    <w:p w14:paraId="7D2395E4" w14:textId="77777777" w:rsidR="001D6067" w:rsidRDefault="001D6067" w:rsidP="00855EE6">
      <w:pPr>
        <w:spacing w:after="0" w:line="240" w:lineRule="auto"/>
      </w:pPr>
      <w:r>
        <w:continuationSeparator/>
      </w:r>
    </w:p>
  </w:endnote>
  <w:endnote w:type="continuationNotice" w:id="1">
    <w:p w14:paraId="29EE7E66" w14:textId="77777777" w:rsidR="001D6067" w:rsidRDefault="001D6067">
      <w:pPr>
        <w:spacing w:after="0" w:line="240" w:lineRule="auto"/>
      </w:pPr>
    </w:p>
  </w:endnote>
  <w:endnote w:id="2">
    <w:p w14:paraId="7CB9322F" w14:textId="2E51523A" w:rsidR="009B30B9" w:rsidRDefault="008E2E91">
      <w:pPr>
        <w:pStyle w:val="EndnoteText"/>
      </w:pPr>
      <w:r>
        <w:rPr>
          <w:rStyle w:val="EndnoteReference"/>
        </w:rPr>
        <w:endnoteRef/>
      </w:r>
      <w:r>
        <w:t xml:space="preserve"> This document satisfies AAHRPP elements </w:t>
      </w:r>
      <w:r>
        <w:t>II.3.C-II.</w:t>
      </w:r>
      <w:proofErr w:type="gramStart"/>
      <w:r>
        <w:t>3.C.</w:t>
      </w:r>
      <w:proofErr w:type="gramEnd"/>
      <w:r>
        <w:t>1, III.1.E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3442" w14:textId="77777777" w:rsidR="009B30B9" w:rsidRDefault="008E2E91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6F795E37" w14:textId="2E3F684B" w:rsidR="009B30B9" w:rsidRDefault="009B30B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3D26" w14:textId="77777777" w:rsidR="009B30B9" w:rsidRDefault="008E2E91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5BB030D2" w14:textId="20A405B2" w:rsidR="009B30B9" w:rsidRDefault="009B30B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73114" w14:textId="77777777" w:rsidR="001D6067" w:rsidRDefault="001D6067" w:rsidP="00855EE6">
      <w:pPr>
        <w:spacing w:after="0" w:line="240" w:lineRule="auto"/>
      </w:pPr>
      <w:r>
        <w:separator/>
      </w:r>
    </w:p>
  </w:footnote>
  <w:footnote w:type="continuationSeparator" w:id="0">
    <w:p w14:paraId="45F23099" w14:textId="77777777" w:rsidR="001D6067" w:rsidRDefault="001D6067" w:rsidP="00855EE6">
      <w:pPr>
        <w:spacing w:after="0" w:line="240" w:lineRule="auto"/>
      </w:pPr>
      <w:r>
        <w:continuationSeparator/>
      </w:r>
    </w:p>
  </w:footnote>
  <w:footnote w:type="continuationNotice" w:id="1">
    <w:p w14:paraId="4E32A7EF" w14:textId="77777777" w:rsidR="001D6067" w:rsidRDefault="001D60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8758" w14:textId="3680544D" w:rsidR="009B30B9" w:rsidRDefault="009B30B9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F27D" w14:textId="219399FF" w:rsidR="009B30B9" w:rsidRDefault="008E2E91">
    <w:pPr>
      <w:pStyle w:val="Header"/>
      <w:jc w:val="center"/>
    </w:pPr>
    <w:r>
      <w:rPr>
        <w:noProof/>
      </w:rPr>
      <w:drawing>
        <wp:inline distT="0" distB="0" distL="0" distR="0" wp14:anchorId="3687893B" wp14:editId="08A85BC0">
          <wp:extent cx="1714500" cy="717550"/>
          <wp:effectExtent l="0" t="0" r="0" b="6350"/>
          <wp:docPr id="1" name="Picture 1" descr="This is the CHL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is is the CHL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0963C" w14:textId="77777777" w:rsidR="009B30B9" w:rsidRDefault="009B30B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08A3"/>
    <w:multiLevelType w:val="hybridMultilevel"/>
    <w:tmpl w:val="186E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5698B"/>
    <w:multiLevelType w:val="hybridMultilevel"/>
    <w:tmpl w:val="7B609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41FCE"/>
    <w:multiLevelType w:val="hybridMultilevel"/>
    <w:tmpl w:val="E7EC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50AE"/>
    <w:multiLevelType w:val="hybridMultilevel"/>
    <w:tmpl w:val="D674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42515"/>
    <w:multiLevelType w:val="hybridMultilevel"/>
    <w:tmpl w:val="4B0441AE"/>
    <w:lvl w:ilvl="0" w:tplc="420633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0MTCxNLMAUsaGpko6SsGpxcWZ+XkgBYa1APvBRf8sAAAA"/>
  </w:docVars>
  <w:rsids>
    <w:rsidRoot w:val="00855EE6"/>
    <w:rsid w:val="00002AF2"/>
    <w:rsid w:val="0001508F"/>
    <w:rsid w:val="00040C64"/>
    <w:rsid w:val="00051898"/>
    <w:rsid w:val="00063436"/>
    <w:rsid w:val="00073852"/>
    <w:rsid w:val="0007512F"/>
    <w:rsid w:val="00082AFF"/>
    <w:rsid w:val="00095BC7"/>
    <w:rsid w:val="000E220B"/>
    <w:rsid w:val="000F5F1B"/>
    <w:rsid w:val="00107F49"/>
    <w:rsid w:val="00112F1A"/>
    <w:rsid w:val="00150F7C"/>
    <w:rsid w:val="00154F37"/>
    <w:rsid w:val="00170F88"/>
    <w:rsid w:val="001C5CD8"/>
    <w:rsid w:val="001D6067"/>
    <w:rsid w:val="001D6859"/>
    <w:rsid w:val="001E6EA8"/>
    <w:rsid w:val="001F5F89"/>
    <w:rsid w:val="001F6AEF"/>
    <w:rsid w:val="00205288"/>
    <w:rsid w:val="00212DD9"/>
    <w:rsid w:val="00216912"/>
    <w:rsid w:val="0024381C"/>
    <w:rsid w:val="00272E9B"/>
    <w:rsid w:val="002976CB"/>
    <w:rsid w:val="002A0DD4"/>
    <w:rsid w:val="002B5CF2"/>
    <w:rsid w:val="002B681F"/>
    <w:rsid w:val="0030636F"/>
    <w:rsid w:val="00326970"/>
    <w:rsid w:val="00335B4E"/>
    <w:rsid w:val="0035722D"/>
    <w:rsid w:val="00361C2F"/>
    <w:rsid w:val="003E5AE2"/>
    <w:rsid w:val="003F727A"/>
    <w:rsid w:val="00413B76"/>
    <w:rsid w:val="00420ABF"/>
    <w:rsid w:val="00433C87"/>
    <w:rsid w:val="00464FA9"/>
    <w:rsid w:val="004B05DE"/>
    <w:rsid w:val="004B15E4"/>
    <w:rsid w:val="004E45CA"/>
    <w:rsid w:val="00512CDD"/>
    <w:rsid w:val="00534ECB"/>
    <w:rsid w:val="00555522"/>
    <w:rsid w:val="00560E7E"/>
    <w:rsid w:val="00574247"/>
    <w:rsid w:val="0058236F"/>
    <w:rsid w:val="00594A69"/>
    <w:rsid w:val="005B76D3"/>
    <w:rsid w:val="00612FDA"/>
    <w:rsid w:val="0062282F"/>
    <w:rsid w:val="00625EFE"/>
    <w:rsid w:val="00636276"/>
    <w:rsid w:val="00650A58"/>
    <w:rsid w:val="0065577B"/>
    <w:rsid w:val="006752DE"/>
    <w:rsid w:val="00675EB8"/>
    <w:rsid w:val="0069057F"/>
    <w:rsid w:val="00691A3B"/>
    <w:rsid w:val="006C3173"/>
    <w:rsid w:val="006D056E"/>
    <w:rsid w:val="006D20CB"/>
    <w:rsid w:val="006E754F"/>
    <w:rsid w:val="006F23D2"/>
    <w:rsid w:val="00724781"/>
    <w:rsid w:val="00726F23"/>
    <w:rsid w:val="007469E0"/>
    <w:rsid w:val="007912B3"/>
    <w:rsid w:val="007C6730"/>
    <w:rsid w:val="007D3240"/>
    <w:rsid w:val="00821C23"/>
    <w:rsid w:val="0083413E"/>
    <w:rsid w:val="0084152D"/>
    <w:rsid w:val="008424AD"/>
    <w:rsid w:val="00855EE6"/>
    <w:rsid w:val="0086083E"/>
    <w:rsid w:val="00872DA6"/>
    <w:rsid w:val="00893D51"/>
    <w:rsid w:val="008A4B23"/>
    <w:rsid w:val="008A75F9"/>
    <w:rsid w:val="008B0231"/>
    <w:rsid w:val="008B32E5"/>
    <w:rsid w:val="008B3D20"/>
    <w:rsid w:val="008C2E5F"/>
    <w:rsid w:val="008D17FE"/>
    <w:rsid w:val="008D575F"/>
    <w:rsid w:val="008E2E91"/>
    <w:rsid w:val="008E54A4"/>
    <w:rsid w:val="009030FC"/>
    <w:rsid w:val="00914425"/>
    <w:rsid w:val="00917358"/>
    <w:rsid w:val="00926535"/>
    <w:rsid w:val="00933B0E"/>
    <w:rsid w:val="0093400D"/>
    <w:rsid w:val="0093623D"/>
    <w:rsid w:val="00952787"/>
    <w:rsid w:val="00972B4F"/>
    <w:rsid w:val="00976CA6"/>
    <w:rsid w:val="009B30B9"/>
    <w:rsid w:val="009C1EE8"/>
    <w:rsid w:val="00A56818"/>
    <w:rsid w:val="00AA4BF9"/>
    <w:rsid w:val="00AB4B74"/>
    <w:rsid w:val="00AC1B56"/>
    <w:rsid w:val="00AC2F0C"/>
    <w:rsid w:val="00AE1567"/>
    <w:rsid w:val="00B23768"/>
    <w:rsid w:val="00B23D93"/>
    <w:rsid w:val="00B40009"/>
    <w:rsid w:val="00B54DF7"/>
    <w:rsid w:val="00B61F4A"/>
    <w:rsid w:val="00B758C3"/>
    <w:rsid w:val="00B93A73"/>
    <w:rsid w:val="00BB2AC7"/>
    <w:rsid w:val="00BC4C06"/>
    <w:rsid w:val="00BD5778"/>
    <w:rsid w:val="00BE5688"/>
    <w:rsid w:val="00BF2F85"/>
    <w:rsid w:val="00C11900"/>
    <w:rsid w:val="00C64784"/>
    <w:rsid w:val="00C75CAF"/>
    <w:rsid w:val="00C83D90"/>
    <w:rsid w:val="00C85B14"/>
    <w:rsid w:val="00CA076B"/>
    <w:rsid w:val="00CB0150"/>
    <w:rsid w:val="00CB0F42"/>
    <w:rsid w:val="00CC6BE4"/>
    <w:rsid w:val="00CF1142"/>
    <w:rsid w:val="00D134E0"/>
    <w:rsid w:val="00D2544A"/>
    <w:rsid w:val="00D35E6A"/>
    <w:rsid w:val="00D40A23"/>
    <w:rsid w:val="00D6752B"/>
    <w:rsid w:val="00DD51AB"/>
    <w:rsid w:val="00DF3802"/>
    <w:rsid w:val="00E0288C"/>
    <w:rsid w:val="00E0371D"/>
    <w:rsid w:val="00E33C34"/>
    <w:rsid w:val="00E34769"/>
    <w:rsid w:val="00E80A2D"/>
    <w:rsid w:val="00E9748E"/>
    <w:rsid w:val="00EA6624"/>
    <w:rsid w:val="00EC279A"/>
    <w:rsid w:val="00EE39FA"/>
    <w:rsid w:val="00EE46BC"/>
    <w:rsid w:val="00EF642F"/>
    <w:rsid w:val="00F004FD"/>
    <w:rsid w:val="00F116D8"/>
    <w:rsid w:val="00F27975"/>
    <w:rsid w:val="00F40567"/>
    <w:rsid w:val="00F84AEF"/>
    <w:rsid w:val="00FA6F1C"/>
    <w:rsid w:val="00FE1862"/>
    <w:rsid w:val="3C26FA6B"/>
    <w:rsid w:val="43A8E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20E3A"/>
  <w15:chartTrackingRefBased/>
  <w15:docId w15:val="{EC52610E-3CCE-4C37-97E7-16B5449F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HangingCheckboxes-HCG">
    <w:name w:val="Primary Section Text (Hanging/Checkboxes) - HCG"/>
    <w:basedOn w:val="Normal"/>
    <w:link w:val="PrimarySectionTextHangingCheckboxes-HCGChar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table" w:customStyle="1" w:styleId="GrayBandedRowTable-HCG">
    <w:name w:val="Gray Banded Row Table - HCG"/>
    <w:basedOn w:val="TableNormal"/>
    <w:uiPriority w:val="99"/>
    <w:pPr>
      <w:spacing w:after="0" w:line="240" w:lineRule="auto"/>
    </w:pPr>
    <w:rPr>
      <w:rFonts w:ascii="Arial" w:hAnsi="Arial"/>
      <w:sz w:val="24"/>
    </w:rPr>
    <w:tblPr>
      <w:tblStyleRow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rPr>
        <w:rFonts w:ascii="Arial" w:hAnsi="Arial"/>
        <w:b/>
        <w:sz w:val="24"/>
      </w:rPr>
    </w:tblStylePr>
    <w:tblStylePr w:type="band2Horz"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BFBFBF" w:themeFill="background1" w:themeFillShade="BF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ectionInstructions-HCG">
    <w:name w:val="Section Instructions - HCG"/>
    <w:basedOn w:val="Sub-SectionText-HCG"/>
    <w:link w:val="SectionInstructions-HCG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288"/>
    </w:pPr>
  </w:style>
  <w:style w:type="character" w:customStyle="1" w:styleId="SectionInstructions-HCGChar">
    <w:name w:val="Section Instructions - HCG Char"/>
    <w:basedOn w:val="Sub-SectionText-HCGChar"/>
    <w:link w:val="SectionInstructions-HCG"/>
    <w:rPr>
      <w:rFonts w:ascii="Arial" w:hAnsi="Arial"/>
      <w:shd w:val="pct12" w:color="auto" w:fill="auto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rimarySectionTextNoHangingIndent-HCG">
    <w:name w:val="Primary Section Text No Hanging Indent - HCG"/>
    <w:basedOn w:val="PrimarySectionTextHangingCheckboxes-HCG"/>
    <w:link w:val="PrimarySectionTextNoHangingIndent-HCGChar"/>
    <w:qFormat/>
    <w:pPr>
      <w:ind w:left="0" w:firstLine="0"/>
    </w:pPr>
  </w:style>
  <w:style w:type="character" w:customStyle="1" w:styleId="PrimarySectionTextHangingCheckboxes-HCGChar">
    <w:name w:val="Primary Section Text (Hanging/Checkboxes) - HCG Char"/>
    <w:basedOn w:val="DefaultParagraphFont"/>
    <w:link w:val="PrimarySectionTextHangingCheckboxes-HCG"/>
    <w:rPr>
      <w:rFonts w:ascii="Arial" w:hAnsi="Arial"/>
    </w:rPr>
  </w:style>
  <w:style w:type="character" w:customStyle="1" w:styleId="PrimarySectionTextNoHangingIndent-HCGChar">
    <w:name w:val="Primary Section Text No Hanging Indent - HCG Char"/>
    <w:basedOn w:val="PrimarySectionTextHangingCheckboxes-HCGChar"/>
    <w:link w:val="PrimarySectionTextNoHangingIndent-HCG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/>
      <w:sz w:val="18"/>
      <w:szCs w:val="20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tatementLevel1">
    <w:name w:val="Statement Level 1"/>
    <w:basedOn w:val="Normal"/>
    <w:link w:val="StatementLevel1Char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customStyle="1" w:styleId="StatementLevel1Char">
    <w:name w:val="Statement Level 1 Char"/>
    <w:link w:val="StatementLevel1"/>
    <w:rPr>
      <w:rFonts w:ascii="Arial Narrow" w:eastAsia="Times New Roman" w:hAnsi="Arial Narrow" w:cs="Times New Roman"/>
      <w:sz w:val="20"/>
      <w:szCs w:val="24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2C67C468E80444940DD9E5337EE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F1FE5-91F6-2C44-B935-B28B7BC31E9A}"/>
      </w:docPartPr>
      <w:docPartBody>
        <w:p w:rsidR="00CD222B" w:rsidRDefault="00CD22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9B"/>
    <w:rsid w:val="0005414D"/>
    <w:rsid w:val="000D4CA0"/>
    <w:rsid w:val="00154C9B"/>
    <w:rsid w:val="00197038"/>
    <w:rsid w:val="006910BA"/>
    <w:rsid w:val="008F0D46"/>
    <w:rsid w:val="00C022B4"/>
    <w:rsid w:val="00CD222B"/>
    <w:rsid w:val="00DD44F2"/>
    <w:rsid w:val="00EE37CC"/>
    <w:rsid w:val="00F4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7CF3DAACCA34080A31052C5D701BC" ma:contentTypeVersion="2" ma:contentTypeDescription="Create a new document." ma:contentTypeScope="" ma:versionID="7f921fc43c6898390cc9bf0a3a199478">
  <xsd:schema xmlns:xsd="http://www.w3.org/2001/XMLSchema" xmlns:xs="http://www.w3.org/2001/XMLSchema" xmlns:p="http://schemas.microsoft.com/office/2006/metadata/properties" xmlns:ns2="c47fb51d-8e84-47d7-897f-910e83fcef71" targetNamespace="http://schemas.microsoft.com/office/2006/metadata/properties" ma:root="true" ma:fieldsID="9ed8b00e87dee19837b77223f5e4df37" ns2:_="">
    <xsd:import namespace="c47fb51d-8e84-47d7-897f-910e83fce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b51d-8e84-47d7-897f-910e83fce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94FB3-B034-47D2-8A3E-418F401558BF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e48e2401-543c-4a96-a1f0-e6000352ecc2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BF518-5724-48A5-854E-231E1436DA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6D9E05-7E4C-4AFB-AF85-E9C9CA6D36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350</Words>
  <Characters>1747</Characters>
  <Application>Microsoft Office Word</Application>
  <DocSecurity>0</DocSecurity>
  <Lines>33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Erin Van Hoy</cp:lastModifiedBy>
  <cp:revision>18</cp:revision>
  <dcterms:created xsi:type="dcterms:W3CDTF">2022-07-24T15:55:00Z</dcterms:created>
  <dcterms:modified xsi:type="dcterms:W3CDTF">2023-01-26T13:28:00Z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0x010100BF57CF3DAACCA34080A31052C5D701BC</vt:lpwstr>
  </property>
  <property fmtid="{D5CDD505-2E9C-101B-9397-08002B2CF9AE}" pid="3" name="GrammarlyDocumentId">
    <vt:lpwstr>cb740fd4b1ea8af5d3f51ad69a0e7790ea1b913705390cc44144fc074d5e46b8</vt:lpwstr>
  </property>
</Properties>
</file>